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E" w:rsidRDefault="00997264" w:rsidP="00B40195">
      <w:pPr>
        <w:spacing w:line="600" w:lineRule="exact"/>
        <w:jc w:val="center"/>
      </w:pPr>
      <w:r>
        <w:rPr>
          <w:rFonts w:eastAsia="標楷體"/>
          <w:color w:val="000000"/>
          <w:sz w:val="36"/>
        </w:rPr>
        <w:t>國立成功大學特聘教授審查意見表</w:t>
      </w:r>
    </w:p>
    <w:tbl>
      <w:tblPr>
        <w:tblW w:w="9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68"/>
        <w:gridCol w:w="1146"/>
        <w:gridCol w:w="1060"/>
        <w:gridCol w:w="1616"/>
        <w:gridCol w:w="147"/>
        <w:gridCol w:w="1275"/>
        <w:gridCol w:w="2268"/>
      </w:tblGrid>
      <w:tr w:rsidR="009071BE">
        <w:trPr>
          <w:trHeight w:val="65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教師姓名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學群別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審查等級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特聘教授</w:t>
            </w:r>
          </w:p>
        </w:tc>
      </w:tr>
      <w:tr w:rsidR="009071BE">
        <w:trPr>
          <w:trHeight w:val="655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壹、</w:t>
            </w:r>
            <w:r>
              <w:rPr>
                <w:rFonts w:eastAsia="標楷體"/>
                <w:color w:val="000000"/>
                <w:sz w:val="28"/>
                <w:szCs w:val="28"/>
              </w:rPr>
              <w:t>201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8</w:t>
            </w:r>
            <w:r>
              <w:rPr>
                <w:rFonts w:eastAsia="標楷體"/>
                <w:color w:val="000000"/>
                <w:sz w:val="28"/>
                <w:szCs w:val="28"/>
              </w:rPr>
              <w:t>月至</w:t>
            </w:r>
            <w:r>
              <w:rPr>
                <w:rFonts w:eastAsia="標楷體"/>
                <w:color w:val="000000"/>
                <w:sz w:val="28"/>
                <w:szCs w:val="28"/>
              </w:rPr>
              <w:t>201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8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>
              <w:rPr>
                <w:rFonts w:eastAsia="標楷體"/>
                <w:color w:val="000000"/>
                <w:sz w:val="28"/>
                <w:szCs w:val="28"/>
              </w:rPr>
              <w:t>月之學術表現（含專書、期刊論文及產學合作等）：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9071BE" w:rsidRDefault="00997264">
            <w:pPr>
              <w:spacing w:line="4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（一）研究成果在質方面的水準（二）研究成果在量方面的表現（三）研究成果被引用的情形</w:t>
            </w:r>
          </w:p>
          <w:p w:rsidR="009071BE" w:rsidRDefault="0099726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評述：</w:t>
            </w:r>
          </w:p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9071BE">
        <w:trPr>
          <w:trHeight w:val="655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F42B4" w:rsidRDefault="00997264">
            <w:pPr>
              <w:spacing w:line="480" w:lineRule="exact"/>
              <w:rPr>
                <w:color w:val="000000" w:themeColor="text1"/>
              </w:rPr>
            </w:pPr>
            <w:r>
              <w:rPr>
                <w:rFonts w:eastAsia="標楷體"/>
                <w:color w:val="000000"/>
                <w:sz w:val="28"/>
              </w:rPr>
              <w:t>貳、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2015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月至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2018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之</w:t>
            </w:r>
            <w:r w:rsidRPr="00434F5C">
              <w:rPr>
                <w:rFonts w:eastAsia="標楷體"/>
                <w:color w:val="000000"/>
                <w:sz w:val="28"/>
                <w:szCs w:val="28"/>
              </w:rPr>
              <w:t>研究</w:t>
            </w:r>
            <w:r w:rsidRPr="00434F5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34F5C">
              <w:rPr>
                <w:rFonts w:eastAsia="標楷體"/>
                <w:color w:val="000000" w:themeColor="text1"/>
                <w:sz w:val="28"/>
                <w:szCs w:val="28"/>
              </w:rPr>
              <w:t>創作成果及社會貢獻：</w:t>
            </w:r>
            <w:r w:rsidRPr="00434F5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9071BE" w:rsidRPr="003F42B4" w:rsidRDefault="00997264">
            <w:pPr>
              <w:spacing w:line="480" w:lineRule="exact"/>
              <w:rPr>
                <w:color w:val="000000" w:themeColor="text1"/>
              </w:rPr>
            </w:pPr>
            <w:r w:rsidRPr="003F42B4">
              <w:rPr>
                <w:rFonts w:eastAsia="標楷體"/>
                <w:color w:val="000000" w:themeColor="text1"/>
              </w:rPr>
              <w:t>（一）研究成果在國際上之能見度（二）研究主題與目的在學術上或實用上之重要性（三）研究具創新性或重要發現，及其對學術或實用上之價值與貢獻（四）對國家、社會、經濟發展之貢獻</w:t>
            </w:r>
          </w:p>
          <w:p w:rsidR="009071BE" w:rsidRPr="003F42B4" w:rsidRDefault="00997264">
            <w:pPr>
              <w:rPr>
                <w:rFonts w:eastAsia="標楷體"/>
                <w:color w:val="000000" w:themeColor="text1"/>
                <w:sz w:val="28"/>
              </w:rPr>
            </w:pPr>
            <w:r w:rsidRPr="003F42B4">
              <w:rPr>
                <w:rFonts w:eastAsia="標楷體"/>
                <w:color w:val="000000" w:themeColor="text1"/>
                <w:sz w:val="28"/>
              </w:rPr>
              <w:t>評述：</w:t>
            </w:r>
          </w:p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9071BE">
        <w:trPr>
          <w:trHeight w:val="655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80" w:lineRule="exact"/>
            </w:pPr>
            <w:r>
              <w:rPr>
                <w:rFonts w:eastAsia="標楷體"/>
                <w:color w:val="000000"/>
                <w:sz w:val="28"/>
              </w:rPr>
              <w:t>參、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2015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月至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2018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="00434F5C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之成就與榮譽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9071BE" w:rsidRDefault="0099726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評述：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</w:p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9071BE">
        <w:trPr>
          <w:trHeight w:val="1138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肆、總評</w:t>
            </w:r>
          </w:p>
          <w:p w:rsidR="009071BE" w:rsidRDefault="009071BE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071BE">
        <w:trPr>
          <w:trHeight w:val="1170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8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您認為申請者在國內該領域之表現約佔前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﹪（數字越小表示越佳）</w:t>
            </w:r>
          </w:p>
          <w:p w:rsidR="009071BE" w:rsidRDefault="00997264">
            <w:pPr>
              <w:spacing w:line="480" w:lineRule="exact"/>
              <w:ind w:left="2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A</w:t>
            </w:r>
            <w:r>
              <w:rPr>
                <w:rFonts w:ascii="標楷體" w:eastAsia="標楷體" w:hAnsi="標楷體"/>
                <w:color w:val="000000"/>
                <w:sz w:val="28"/>
              </w:rPr>
              <w:t>極力推薦</w:t>
            </w:r>
            <w:r>
              <w:rPr>
                <w:rFonts w:eastAsia="標楷體"/>
                <w:color w:val="000000"/>
              </w:rPr>
              <w:t>（該領域前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﹪）</w:t>
            </w:r>
            <w:r>
              <w:rPr>
                <w:rFonts w:eastAsia="標楷體"/>
                <w:color w:val="000000"/>
              </w:rPr>
              <w:t xml:space="preserve">       </w:t>
            </w:r>
            <w:r w:rsidR="003F42B4"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B</w:t>
            </w:r>
            <w:r>
              <w:rPr>
                <w:rFonts w:ascii="標楷體" w:eastAsia="標楷體" w:hAnsi="標楷體"/>
                <w:color w:val="000000"/>
                <w:sz w:val="28"/>
              </w:rPr>
              <w:t>推薦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該領域</w:t>
            </w:r>
            <w:r>
              <w:rPr>
                <w:rFonts w:ascii="標楷體" w:eastAsia="標楷體" w:hAnsi="標楷體"/>
                <w:color w:val="000000"/>
              </w:rPr>
              <w:t>前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eastAsia="標楷體"/>
                <w:color w:val="000000"/>
              </w:rPr>
              <w:t>~15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9071BE" w:rsidRDefault="00997264">
            <w:pPr>
              <w:spacing w:line="48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C</w:t>
            </w:r>
            <w:r>
              <w:rPr>
                <w:rFonts w:ascii="標楷體" w:eastAsia="標楷體" w:hAnsi="標楷體"/>
                <w:color w:val="000000"/>
                <w:sz w:val="28"/>
              </w:rPr>
              <w:t>勉予推薦</w:t>
            </w:r>
            <w:r>
              <w:rPr>
                <w:rFonts w:eastAsia="標楷體"/>
                <w:color w:val="000000"/>
              </w:rPr>
              <w:t>（該領域前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eastAsia="標楷體"/>
                <w:color w:val="000000"/>
              </w:rPr>
              <w:t>~25</w:t>
            </w:r>
            <w:r>
              <w:rPr>
                <w:rFonts w:eastAsia="標楷體"/>
                <w:color w:val="000000"/>
              </w:rPr>
              <w:t>﹪）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D</w:t>
            </w:r>
            <w:r>
              <w:rPr>
                <w:rFonts w:ascii="標楷體" w:eastAsia="標楷體" w:hAnsi="標楷體"/>
                <w:color w:val="000000"/>
                <w:sz w:val="28"/>
              </w:rPr>
              <w:t>不推薦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該領域</w:t>
            </w:r>
            <w:r>
              <w:rPr>
                <w:rFonts w:eastAsia="標楷體"/>
                <w:color w:val="000000"/>
              </w:rPr>
              <w:t>26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ascii="標楷體" w:eastAsia="標楷體" w:hAnsi="標楷體"/>
                <w:color w:val="000000"/>
              </w:rPr>
              <w:t>以後）</w:t>
            </w:r>
          </w:p>
        </w:tc>
      </w:tr>
      <w:tr w:rsidR="009071BE">
        <w:trPr>
          <w:cantSplit/>
          <w:trHeight w:val="826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審查人簽名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審查日期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</w:tbl>
    <w:p w:rsidR="009071BE" w:rsidRDefault="00997264">
      <w:pPr>
        <w:spacing w:line="2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註：如篇幅不足請續頁；本審查意見表提供特聘教授評審委員會討論時不呈現審查人姓名。</w:t>
      </w:r>
    </w:p>
    <w:sectPr w:rsidR="009071BE">
      <w:pgSz w:w="11906" w:h="16838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58" w:rsidRDefault="00E13C58">
      <w:r>
        <w:separator/>
      </w:r>
    </w:p>
  </w:endnote>
  <w:endnote w:type="continuationSeparator" w:id="0">
    <w:p w:rsidR="00E13C58" w:rsidRDefault="00E1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58" w:rsidRDefault="00E13C58">
      <w:r>
        <w:rPr>
          <w:color w:val="000000"/>
        </w:rPr>
        <w:separator/>
      </w:r>
    </w:p>
  </w:footnote>
  <w:footnote w:type="continuationSeparator" w:id="0">
    <w:p w:rsidR="00E13C58" w:rsidRDefault="00E1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E"/>
    <w:rsid w:val="00001C4A"/>
    <w:rsid w:val="00035392"/>
    <w:rsid w:val="00044144"/>
    <w:rsid w:val="000C1D69"/>
    <w:rsid w:val="000D1AE9"/>
    <w:rsid w:val="001169EB"/>
    <w:rsid w:val="001A6A10"/>
    <w:rsid w:val="00282960"/>
    <w:rsid w:val="002A06F3"/>
    <w:rsid w:val="00304553"/>
    <w:rsid w:val="003642C8"/>
    <w:rsid w:val="0037182F"/>
    <w:rsid w:val="00371D57"/>
    <w:rsid w:val="0038371F"/>
    <w:rsid w:val="00390B1B"/>
    <w:rsid w:val="003C7D81"/>
    <w:rsid w:val="003F42B4"/>
    <w:rsid w:val="003F7713"/>
    <w:rsid w:val="00434F5C"/>
    <w:rsid w:val="00486CEA"/>
    <w:rsid w:val="004C1583"/>
    <w:rsid w:val="004E24E3"/>
    <w:rsid w:val="005424DF"/>
    <w:rsid w:val="005947C5"/>
    <w:rsid w:val="005F5D1F"/>
    <w:rsid w:val="00634419"/>
    <w:rsid w:val="006B0AC2"/>
    <w:rsid w:val="006E21F4"/>
    <w:rsid w:val="006F439A"/>
    <w:rsid w:val="00766783"/>
    <w:rsid w:val="00790284"/>
    <w:rsid w:val="007A44E0"/>
    <w:rsid w:val="007C2136"/>
    <w:rsid w:val="007F7046"/>
    <w:rsid w:val="00884FB6"/>
    <w:rsid w:val="008E768A"/>
    <w:rsid w:val="009071BE"/>
    <w:rsid w:val="00997264"/>
    <w:rsid w:val="009B6514"/>
    <w:rsid w:val="00A830ED"/>
    <w:rsid w:val="00A9065F"/>
    <w:rsid w:val="00B40195"/>
    <w:rsid w:val="00B55948"/>
    <w:rsid w:val="00B65926"/>
    <w:rsid w:val="00BC159E"/>
    <w:rsid w:val="00C12E3D"/>
    <w:rsid w:val="00C57310"/>
    <w:rsid w:val="00C80915"/>
    <w:rsid w:val="00D43522"/>
    <w:rsid w:val="00DA574B"/>
    <w:rsid w:val="00E13C58"/>
    <w:rsid w:val="00F2561A"/>
    <w:rsid w:val="00F27EE5"/>
    <w:rsid w:val="00F42EC5"/>
    <w:rsid w:val="00F44068"/>
    <w:rsid w:val="00F8346B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D2703-A025-4A03-ADEA-E510927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標楷體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ind w:left="1080" w:hanging="480"/>
      <w:textAlignment w:val="auto"/>
    </w:pPr>
    <w:rPr>
      <w:rFonts w:ascii="標楷體" w:eastAsia="標楷體" w:hAnsi="標楷體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本文縮排 字元"/>
    <w:basedOn w:val="a0"/>
    <w:rPr>
      <w:rFonts w:ascii="標楷體" w:eastAsia="標楷體" w:hAnsi="標楷體"/>
      <w:kern w:val="3"/>
      <w:sz w:val="24"/>
      <w:szCs w:val="24"/>
    </w:rPr>
  </w:style>
  <w:style w:type="character" w:customStyle="1" w:styleId="ab">
    <w:name w:val="頁首 字元"/>
    <w:rPr>
      <w:rFonts w:eastAsia="標楷體"/>
    </w:rPr>
  </w:style>
  <w:style w:type="character" w:customStyle="1" w:styleId="ac">
    <w:name w:val="頁尾 字元"/>
    <w:rPr>
      <w:rFonts w:eastAsia="標楷體"/>
    </w:rPr>
  </w:style>
  <w:style w:type="paragraph" w:styleId="ad">
    <w:name w:val="Body Text"/>
    <w:basedOn w:val="a"/>
    <w:pPr>
      <w:spacing w:after="120"/>
      <w:textAlignment w:val="auto"/>
    </w:pPr>
    <w:rPr>
      <w:kern w:val="3"/>
      <w:sz w:val="24"/>
      <w:szCs w:val="24"/>
    </w:rPr>
  </w:style>
  <w:style w:type="character" w:customStyle="1" w:styleId="ae">
    <w:name w:val="本文 字元"/>
    <w:basedOn w:val="a0"/>
    <w:rPr>
      <w:kern w:val="3"/>
      <w:sz w:val="24"/>
      <w:szCs w:val="24"/>
    </w:rPr>
  </w:style>
  <w:style w:type="paragraph" w:styleId="af">
    <w:name w:val="Plain Text"/>
    <w:basedOn w:val="a"/>
    <w:pPr>
      <w:textAlignment w:val="auto"/>
    </w:pPr>
    <w:rPr>
      <w:rFonts w:ascii="細明體" w:eastAsia="細明體" w:hAnsi="細明體"/>
      <w:kern w:val="3"/>
      <w:sz w:val="24"/>
    </w:rPr>
  </w:style>
  <w:style w:type="character" w:customStyle="1" w:styleId="af0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f1">
    <w:name w:val="Block Text"/>
    <w:basedOn w:val="a"/>
    <w:pPr>
      <w:spacing w:line="240" w:lineRule="atLeast"/>
      <w:ind w:left="1412" w:right="113" w:hanging="644"/>
    </w:pPr>
    <w:rPr>
      <w:rFonts w:ascii="標楷體" w:eastAsia="標楷體" w:hAnsi="標楷體"/>
      <w:kern w:val="3"/>
      <w:sz w:val="28"/>
    </w:rPr>
  </w:style>
  <w:style w:type="character" w:styleId="af2">
    <w:name w:val="page number"/>
  </w:style>
  <w:style w:type="paragraph" w:customStyle="1" w:styleId="af3">
    <w:name w:val="字元"/>
    <w:basedOn w:val="a"/>
    <w:pPr>
      <w:widowControl/>
      <w:spacing w:after="160" w:line="240" w:lineRule="exact"/>
      <w:textAlignment w:val="auto"/>
    </w:pPr>
    <w:rPr>
      <w:rFonts w:ascii="Arial" w:hAnsi="Arial"/>
      <w:lang w:eastAsia="en-US"/>
    </w:rPr>
  </w:style>
  <w:style w:type="paragraph" w:styleId="af4">
    <w:name w:val="annotation text"/>
    <w:basedOn w:val="a"/>
    <w:pPr>
      <w:textAlignment w:val="auto"/>
    </w:pPr>
    <w:rPr>
      <w:kern w:val="3"/>
      <w:sz w:val="24"/>
    </w:rPr>
  </w:style>
  <w:style w:type="character" w:customStyle="1" w:styleId="af5">
    <w:name w:val="註解文字 字元"/>
    <w:basedOn w:val="a0"/>
    <w:rPr>
      <w:kern w:val="3"/>
      <w:sz w:val="24"/>
    </w:rPr>
  </w:style>
  <w:style w:type="paragraph" w:styleId="2">
    <w:name w:val="Body Text 2"/>
    <w:basedOn w:val="a"/>
    <w:pPr>
      <w:jc w:val="center"/>
    </w:pPr>
    <w:rPr>
      <w:rFonts w:ascii="CG Omega" w:eastAsia="標楷體" w:hAnsi="CG Omega"/>
      <w:b/>
      <w:kern w:val="3"/>
      <w:sz w:val="24"/>
    </w:rPr>
  </w:style>
  <w:style w:type="paragraph" w:styleId="af6">
    <w:name w:val="Normal Indent"/>
    <w:basedOn w:val="a"/>
    <w:pPr>
      <w:ind w:left="48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國立成功大學校務基金管理委員會議提案單格式</dc:title>
  <dc:creator>USER</dc:creator>
  <cp:lastModifiedBy>USER</cp:lastModifiedBy>
  <cp:revision>54</cp:revision>
  <dcterms:created xsi:type="dcterms:W3CDTF">2018-05-08T00:52:00Z</dcterms:created>
  <dcterms:modified xsi:type="dcterms:W3CDTF">2018-06-13T05:24:00Z</dcterms:modified>
</cp:coreProperties>
</file>